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40"/>
        </w:tabs>
        <w:spacing w:line="576" w:lineRule="exact"/>
        <w:jc w:val="center"/>
        <w:rPr>
          <w:rFonts w:ascii="Times New Roman" w:hAnsi="Times New Roman" w:eastAsia="方正小标宋简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u w:val="none"/>
          <w:lang w:eastAsia="zh-CN"/>
        </w:rPr>
        <w:t>新场</w:t>
      </w:r>
      <w:r>
        <w:rPr>
          <w:rFonts w:hint="eastAsia" w:ascii="黑体" w:hAnsi="黑体" w:eastAsia="黑体" w:cs="黑体"/>
          <w:sz w:val="36"/>
          <w:szCs w:val="36"/>
        </w:rPr>
        <w:t>镇帮办代办事项清单</w:t>
      </w:r>
    </w:p>
    <w:tbl>
      <w:tblPr>
        <w:tblStyle w:val="3"/>
        <w:tblW w:w="14767" w:type="dxa"/>
        <w:tblInd w:w="-3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277"/>
        <w:gridCol w:w="2736"/>
        <w:gridCol w:w="1977"/>
        <w:gridCol w:w="1549"/>
        <w:gridCol w:w="1920"/>
        <w:gridCol w:w="1357"/>
        <w:gridCol w:w="1695"/>
        <w:gridCol w:w="12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事项名称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40" w:firstLineChars="100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子项名称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事项类型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事项分类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承诺时限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办理形式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个体工商户注册、变更、注销登记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个体工商户设立登记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行政许可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代办、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个体工商户注册、变更、注销登记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个体工商户变更登记（备案）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行政许可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个体工商户注册、变更、注销登记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个体工商户注销登记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行政许可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"http://www.sczwfw.gov.cn/jiq/front/transition/ywTransToDetail?areaCode=511024000000&amp;itemCode=511A0005200004-511024000000-000-11510922742278116E-1-00&amp;taskType=1&amp;deptCode=4118777602293178368" \o "http://www.sczwfw.gov.cn/jiq/front/transition/ywTransToDetail?areaCode=511024000000&amp;itemCode=511A0005200004-511024000000-000-11510922742278116E-1-00&amp;taskType=1&amp;deptCode=4118777602293178368"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食品(含保健食品)经营许可核发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44"/>
                <w:szCs w:val="44"/>
              </w:rPr>
            </w:pPr>
            <w:r>
              <w:rPr>
                <w:rFonts w:hint="eastAsia" w:ascii="Times New Roman" w:hAnsi="Times New Roman" w:eastAsia="仿宋"/>
                <w:color w:val="000000"/>
                <w:sz w:val="22"/>
                <w:szCs w:val="22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2"/>
                <w:szCs w:val="22"/>
              </w:rPr>
              <w:instrText xml:space="preserve"> HYPERLINK "http://www.sczwfw.gov.cn/jiq/front/transition/ywTransToDetail?areaCode=511024000000&amp;itemCode=511A0005200001-511024000000-000-11510922742278116E-1-00&amp;taskType=1&amp;deptCode=4118777602293178368" \o "http://www.sczwfw.gov.cn/jiq/front/transition/ywTransToDetail?areaCode=511024000000&amp;itemCode=511A0005200001-511024000000-000-11510922742278116E-1-00&amp;taskType=1&amp;deptCode=4118777602293178368"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2"/>
                <w:szCs w:val="22"/>
              </w:rPr>
              <w:t>食品(含保健食品)经营许可变更法定代表人（负责人）</w:t>
            </w:r>
            <w:r>
              <w:rPr>
                <w:rFonts w:hint="eastAsia" w:ascii="Times New Roman" w:hAnsi="Times New Roman" w:eastAsia="仿宋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"http://www.sczwfw.gov.cn/jiq/front/transition/ywTransToDetail?areaCode=511024000000&amp;itemCode=511A0005200010-511024000000-000-11510922742278116E-1-00&amp;taskType=1&amp;deptCode=4118777602293178368" \o "http://www.sczwfw.gov.cn/jiq/front/transition/ywTransToDetail?areaCode=511024000000&amp;itemCode=511A0005200010-511024000000-000-11510922742278116E-1-00&amp;taskType=1&amp;deptCode=4118777602293178368"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食品(含保健食品)经营许可变更经营者名称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"http://www.sczwfw.gov.cn/jiq/front/transition/ywTransToDetail?areaCode=511024000000&amp;itemCode=511A0005200012-511024000000-000-11510922742278116E-1-00&amp;taskType=1&amp;deptCode=4118777602293178368" \o "http://www.sczwfw.gov.cn/jiq/front/transition/ywTransToDetail?areaCode=511024000000&amp;itemCode=511A0005200012-511024000000-000-11510922742278116E-1-00&amp;taskType=1&amp;deptCode=4118777602293178368"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食品(含保健食品)经营许可变更住所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"http://www.sczwfw.gov.cn/jiq/front/transition/ywTransToDetail?areaCode=511024000000&amp;itemCode=511A0005200009-511024000000-000-11510922742278116E-1-00&amp;taskType=1&amp;deptCode=4118777602293178368" \o "http://www.sczwfw.gov.cn/jiq/front/transition/ywTransToDetail?areaCode=511024000000&amp;itemCode=511A0005200009-511024000000-000-11510922742278116E-1-00&amp;taskType=1&amp;deptCode=4118777602293178368"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食品(含保健食品)经营许可变更经营项目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"http://www.sczwfw.gov.cn/jiq/front/transition/ywTransToDetail?areaCode=511024000000&amp;itemCode=511A0005200002-511024000000-000-11510922742278116E-1-00&amp;taskType=1&amp;deptCode=4118777602293178368" \o "http://www.sczwfw.gov.cn/jiq/front/transition/ywTransToDetail?areaCode=511024000000&amp;itemCode=511A0005200002-511024000000-000-11510922742278116E-1-00&amp;taskType=1&amp;deptCode=4118777602293178368"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食品(含保健食品)经营许可变更经营场所（同址变更）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"http://www.sczwfw.gov.cn/jiq/front/transition/ywTransToDetail?areaCode=511024000000&amp;itemCode=511A0005200003-511024000000-000-11510922742278116E-1-00&amp;taskType=1&amp;deptCode=4118777602293178368" \o "http://www.sczwfw.gov.cn/jiq/front/transition/ywTransToDetail?areaCode=511024000000&amp;itemCode=511A0005200003-511024000000-000-11510922742278116E-1-00&amp;taskType=1&amp;deptCode=4118777602293178368"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食品(含保健食品)经营许可变更主体业态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"http://www.sczwfw.gov.cn/jiq/front/transition/ywTransToDetail?areaCode=511024000000&amp;itemCode=511A0005200006-511024000000-000-11510922742278116E-1-00&amp;taskType=1&amp;deptCode=4118777602293178368" \o "http://www.sczwfw.gov.cn/jiq/front/transition/ywTransToDetail?areaCode=511024000000&amp;itemCode=511A0005200006-511024000000-000-11510922742278116E-1-00&amp;taskType=1&amp;deptCode=4118777602293178368"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食品(含保健食品)经营许可补办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"http://www.sczwfw.gov.cn/jiq/front/transition/ywTransToDetail?areaCode=511024000000&amp;itemCode=511A0005200008-511024000000-000-11510922742278116E-1-00&amp;taskType=1&amp;deptCode=4118777602293178368" \o "http://www.sczwfw.gov.cn/jiq/front/transition/ywTransToDetail?areaCode=511024000000&amp;itemCode=511A0005200008-511024000000-000-11510922742278116E-1-00&amp;taskType=1&amp;deptCode=4118777602293178368"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食品(含保健食品)经营许可延续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"http://www.sczwfw.gov.cn/jiq/front/transition/ywTransToDetail?areaCode=511024000000&amp;itemCode=511A0005200005-511024000000-000-11510922742278116E-1-00&amp;taskType=1&amp;deptCode=4118777602293178368" \o "http://www.sczwfw.gov.cn/jiq/front/transition/ywTransToDetail?areaCode=511024000000&amp;itemCode=511A0005200005-511024000000-000-11510922742278116E-1-00&amp;taskType=1&amp;deptCode=4118777602293178368"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食品(含保健食品)经营许可换发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食品（含保健食品）经营许可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instrText xml:space="preserve"> HYPERLINK "http://www.sczwfw.gov.cn/jiq/front/transition/ywTransToDetail?areaCode=511024000000&amp;itemCode=511A0005200007-511024000000-000-11510922742278116E-1-00&amp;taskType=1&amp;deptCode=4118777602293178368" \o "http://www.sczwfw.gov.cn/jiq/front/transition/ywTransToDetail?areaCode=511024000000&amp;itemCode=511A0005200007-511024000000-000-11510922742278116E-1-00&amp;taskType=1&amp;deptCode=4118777602293178368" </w:instrTex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食品(含保健食品)经营许可注销</w:t>
            </w:r>
            <w:r>
              <w:rPr>
                <w:rFonts w:hint="eastAsia" w:ascii="Times New Roman" w:hAnsi="Times New Roman" w:eastAsia="仿宋"/>
                <w:color w:val="000000"/>
                <w:sz w:val="24"/>
              </w:rPr>
              <w:fldChar w:fldCharType="end"/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其他行政权力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《中华人民共和国残疾人证》核发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残疾人证换领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《中华人民共和国残疾人证》核发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残疾人证迁移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17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《中华人民共和国残疾人证》核发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残疾人证挂失补办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《中华人民共和国残疾人证》核发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残疾人证注销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19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《中华人民共和国残疾人证》核发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残疾人证新办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3-4个月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《中华人民共和国残疾人证》核发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残疾类别/等级变更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3-4个月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食品小经营店备案变更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食品小经营店备案发放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食品小经营店备案注销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食品小经营店备案续期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食品小作坊备案发放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26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食品小作坊备案变更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27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食品小作坊备案注销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食品小作坊备案续期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29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食品小作坊、小经营店备案（对食品小作坊、小经营店进行备案）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仅销售预包装食品经营者备案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行政确认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社会保险登记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城乡居民养老保险参保登记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社会保险参保信息维护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个人基本信息变更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社会保险参保信息维护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定期待遇发放账户维护申请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社会保险参保缴费记录查询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个人权益记录查询打印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城乡居民养老保险待遇申领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暂停养老保险待遇申请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36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恢复养老保险待遇申请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37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城乡居民基本养老保险关系转移接续申请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领取养老金人员待遇资格认证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39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养老保险供养亲属领取待遇资格认证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社会保障卡应用状态查询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职业介绍、职业指导和创业开业指导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职业介绍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职业介绍、职业指导和创业开业指导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职业指导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就业失业登记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失业登记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就业失业登记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创业服务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《就业创业证》申领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46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对就业困难人员（含建档立卡贫困劳动力）实施就业援助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就业困难人员认定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3天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47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对就业困难人员（含建档立卡贫困劳动力）实施就业援助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公益性岗位补贴申领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就业服务类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6天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生育登记服务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生育登记服务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49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伤残证件换发、补发、变更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伤残证件换发、补发、变更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行政审批类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基本医疗保险参保和变更登记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城乡居民参保登记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基本医疗保险参保和变更登记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城乡居民参保信息变更登记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医疗救助对象待遇核准支付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符合资助条件的救助对象参加城乡居民基本医疗保险个人缴费补贴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医疗救助类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15天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Times New Roman" w:hAnsi="Times New Roman"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医疗救助对象待遇核准支付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医疗救助对象手工（零星）报销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医疗救助类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15天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残疾人基本型辅助器具适配申请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残疾人基本型辅助器具适配申请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3天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困难重度残疾人家庭无障碍改造申请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困难重度残疾人家庭无障碍改造申请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3天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56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残疾儿童康复训练申请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残疾儿童康复训练申请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15天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57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残疾人教育资助申请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残疾人教育资助申请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15天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残疾人托养服务申请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残疾人托养服务申请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伤残救助类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15天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需县级审批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59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养老保险个人账户储存额一次性申领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60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val="en-US" w:eastAsia="zh-CN"/>
              </w:rPr>
              <w:t>新场镇</w:t>
            </w:r>
          </w:p>
        </w:tc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养老保险服务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参保人员养老保险死亡待遇申领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公共服务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lang w:eastAsia="zh-CN"/>
              </w:rPr>
              <w:t>社会保险类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1天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代办、帮办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>
      <w:pPr>
        <w:ind w:firstLine="1680" w:firstLineChars="600"/>
        <w:rPr>
          <w:rFonts w:ascii="Times New Roman" w:hAnsi="Times New Roman" w:eastAsia="仿宋"/>
          <w:color w:val="000000"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NGE3OTg4YjlkNmJlODMxNzMzY2I5OWIwNTE1ZGUifQ=="/>
  </w:docVars>
  <w:rsids>
    <w:rsidRoot w:val="00000000"/>
    <w:rsid w:val="05E9579E"/>
    <w:rsid w:val="068C3E93"/>
    <w:rsid w:val="0D5374B9"/>
    <w:rsid w:val="39D9344C"/>
    <w:rsid w:val="3B5A618E"/>
    <w:rsid w:val="3DE62DE3"/>
    <w:rsid w:val="40C80724"/>
    <w:rsid w:val="40E610BF"/>
    <w:rsid w:val="442962A2"/>
    <w:rsid w:val="4A9C2BA5"/>
    <w:rsid w:val="4DA42703"/>
    <w:rsid w:val="4FF76C0D"/>
    <w:rsid w:val="56936F2D"/>
    <w:rsid w:val="57A2219C"/>
    <w:rsid w:val="5E7F4FE5"/>
    <w:rsid w:val="5FD01870"/>
    <w:rsid w:val="61AE798F"/>
    <w:rsid w:val="6511202E"/>
    <w:rsid w:val="683D6FFB"/>
    <w:rsid w:val="6A20674B"/>
    <w:rsid w:val="6BA8769A"/>
    <w:rsid w:val="7216370A"/>
    <w:rsid w:val="72F35B4A"/>
    <w:rsid w:val="74456D5B"/>
    <w:rsid w:val="74B07866"/>
    <w:rsid w:val="7720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pPr>
      <w:topLinePunct/>
      <w:autoSpaceDE w:val="0"/>
      <w:autoSpaceDN w:val="0"/>
      <w:adjustRightInd w:val="0"/>
      <w:snapToGrid w:val="0"/>
      <w:spacing w:line="336" w:lineRule="auto"/>
      <w:jc w:val="left"/>
      <w:textAlignment w:val="baseline"/>
    </w:pPr>
    <w:rPr>
      <w:rFonts w:eastAsia="仿宋_GB2312"/>
      <w:kern w:val="1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3152</Words>
  <Characters>3224</Characters>
  <Lines>0</Lines>
  <Paragraphs>0</Paragraphs>
  <TotalTime>0</TotalTime>
  <ScaleCrop>false</ScaleCrop>
  <LinksUpToDate>false</LinksUpToDate>
  <CharactersWithSpaces>3265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2022-07-11T08:08:00Z</dcterms:created>
  <dc:creator>Administrator</dc:creator>
  <cp:lastModifiedBy>Administrator</cp:lastModifiedBy>
  <dcterms:modified xsi:type="dcterms:W3CDTF">2022-07-19T06:22:22Z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8D2F40E0D83F49E1AC749FBB5B161105</vt:lpwstr>
  </property>
</Properties>
</file>