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0"/>
          <w:szCs w:val="40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0"/>
          <w:szCs w:val="40"/>
          <w:u w:val="none" w:color="auto"/>
          <w:lang w:val="en-US" w:eastAsia="zh-CN"/>
        </w:rPr>
        <w:t>威远县关于“送政策送服务送关怀暨重点企业走访”涉及问题的建议交办清单</w:t>
      </w:r>
    </w:p>
    <w:p>
      <w:pP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0"/>
          <w:szCs w:val="40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填报单位：（签章）                  填报人：                                    联系电话：</w:t>
      </w:r>
    </w:p>
    <w:tbl>
      <w:tblPr>
        <w:tblStyle w:val="9"/>
        <w:tblW w:w="14272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0"/>
        <w:gridCol w:w="660"/>
        <w:gridCol w:w="930"/>
        <w:gridCol w:w="795"/>
        <w:gridCol w:w="2416"/>
        <w:gridCol w:w="1511"/>
        <w:gridCol w:w="3492"/>
        <w:gridCol w:w="157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企业名称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企业类别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企业联系人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联系电话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企业反映问题/意见建议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责任部门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诉求推进落实情况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完成情况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lang w:val="e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val="en"/>
              </w:rPr>
              <w:t>9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8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四川百胜药业有限公司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pStyle w:val="8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农业产业化龙头企业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pStyle w:val="8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  英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pStyle w:val="8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13980206829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8"/>
              <w:spacing w:after="0" w:line="24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2.四家国有银行对威远印象不好，导致企业贷款难；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人行威远支行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县金融工作领导小组办公室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noWrap w:val="0"/>
            <w:vAlign w:val="center"/>
          </w:tcPr>
          <w:p>
            <w:pPr>
              <w:pStyle w:val="8"/>
              <w:spacing w:after="0" w:line="24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3.水、气价格十分高，希望政府能够协调调低价格。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县发展改革局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ind w:firstLine="540" w:firstLineChars="300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                                                           </w:t>
      </w:r>
    </w:p>
    <w:p>
      <w:pPr>
        <w:ind w:firstLine="540" w:firstLineChars="300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- 12 -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- 12 -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OGY3YzUyOGRlY2ZjMjlhNTNhMDFkZjYxYThjNmUifQ=="/>
  </w:docVars>
  <w:rsids>
    <w:rsidRoot w:val="0ED87BFC"/>
    <w:rsid w:val="0AA51080"/>
    <w:rsid w:val="0ED87BFC"/>
    <w:rsid w:val="41147C13"/>
    <w:rsid w:val="505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Calibri" w:hAnsi="Calibri" w:eastAsia="仿宋_GB2312"/>
      <w:kern w:val="10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toc 3"/>
    <w:basedOn w:val="1"/>
    <w:next w:val="1"/>
    <w:qFormat/>
    <w:uiPriority w:val="0"/>
    <w:pPr>
      <w:wordWrap w:val="0"/>
      <w:ind w:left="425"/>
    </w:pPr>
    <w:rPr>
      <w:rFonts w:ascii="Times New Roman" w:hAnsi="Times New Roman" w:cs="Times New Roman"/>
      <w:kern w:val="0"/>
      <w:szCs w:val="22"/>
    </w:rPr>
  </w:style>
  <w:style w:type="paragraph" w:styleId="5">
    <w:name w:val="Plain Text"/>
    <w:basedOn w:val="1"/>
    <w:unhideWhenUsed/>
    <w:qFormat/>
    <w:uiPriority w:val="99"/>
    <w:rPr>
      <w:rFonts w:hint="eastAsia"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kern w:val="2"/>
      <w:sz w:val="21"/>
      <w:szCs w:val="24"/>
      <w:lang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401</Characters>
  <Lines>0</Lines>
  <Paragraphs>0</Paragraphs>
  <TotalTime>20</TotalTime>
  <ScaleCrop>false</ScaleCrop>
  <LinksUpToDate>false</LinksUpToDate>
  <CharactersWithSpaces>518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2022-08-31T06:19:00Z</dcterms:created>
  <dc:creator>王小七</dc:creator>
  <cp:lastModifiedBy>王小七</cp:lastModifiedBy>
  <cp:lastPrinted>2022-08-31T07:06:50Z</cp:lastPrinted>
  <dcterms:modified xsi:type="dcterms:W3CDTF">2022-08-31T07:25:03Z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CC9AED4071C64019AC81FE094F61C232</vt:lpwstr>
  </property>
</Properties>
</file>